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55B" w:rsidRDefault="0020055B" w:rsidP="00EF300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7. Раздел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Язык и речь.</w:t>
      </w:r>
    </w:p>
    <w:p w:rsidR="0020055B" w:rsidRDefault="0020055B" w:rsidP="00EF300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 Научный стиль.</w:t>
      </w:r>
    </w:p>
    <w:p w:rsidR="00826863" w:rsidRDefault="00826863" w:rsidP="00EF300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Теория.</w:t>
      </w:r>
    </w:p>
    <w:p w:rsidR="009F54F4" w:rsidRDefault="009F54F4" w:rsidP="00EF300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Познакомьтесь с содержанием параграфа 7 стр. 36-38. (Учебник Е.С. Антоновой «Русский язык»)</w:t>
      </w:r>
    </w:p>
    <w:p w:rsidR="009F54F4" w:rsidRDefault="009F54F4" w:rsidP="009F54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Заполните таблицы. Подготовьтесь к устному ответу по их содержанию.</w:t>
      </w:r>
    </w:p>
    <w:p w:rsidR="009F54F4" w:rsidRDefault="009F54F4" w:rsidP="009F54F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Таблица № 1</w:t>
      </w:r>
    </w:p>
    <w:tbl>
      <w:tblPr>
        <w:tblStyle w:val="a4"/>
        <w:tblW w:w="0" w:type="auto"/>
        <w:tblInd w:w="360" w:type="dxa"/>
        <w:tblLook w:val="04A0"/>
      </w:tblPr>
      <w:tblGrid>
        <w:gridCol w:w="1762"/>
        <w:gridCol w:w="1520"/>
        <w:gridCol w:w="1654"/>
        <w:gridCol w:w="1513"/>
        <w:gridCol w:w="1338"/>
        <w:gridCol w:w="1424"/>
      </w:tblGrid>
      <w:tr w:rsidR="009F54F4" w:rsidTr="001F6C80">
        <w:tc>
          <w:tcPr>
            <w:tcW w:w="1762" w:type="dxa"/>
          </w:tcPr>
          <w:p w:rsidR="009F54F4" w:rsidRDefault="009F54F4" w:rsidP="001F6C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Стиль</w:t>
            </w:r>
          </w:p>
        </w:tc>
        <w:tc>
          <w:tcPr>
            <w:tcW w:w="1520" w:type="dxa"/>
          </w:tcPr>
          <w:p w:rsidR="009F54F4" w:rsidRDefault="009F54F4" w:rsidP="001F6C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Ситуация (офиц.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неофиц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654" w:type="dxa"/>
          </w:tcPr>
          <w:p w:rsidR="009F54F4" w:rsidRDefault="009F54F4" w:rsidP="001F6C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реч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устная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513" w:type="dxa"/>
          </w:tcPr>
          <w:p w:rsidR="009F54F4" w:rsidRDefault="009F54F4" w:rsidP="001F6C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Тематика общения</w:t>
            </w:r>
          </w:p>
        </w:tc>
        <w:tc>
          <w:tcPr>
            <w:tcW w:w="1338" w:type="dxa"/>
          </w:tcPr>
          <w:p w:rsidR="009F54F4" w:rsidRDefault="009F54F4" w:rsidP="001F6C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1424" w:type="dxa"/>
          </w:tcPr>
          <w:p w:rsidR="009F54F4" w:rsidRDefault="009F54F4" w:rsidP="001F6C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Жанры</w:t>
            </w:r>
          </w:p>
        </w:tc>
      </w:tr>
      <w:tr w:rsidR="009F54F4" w:rsidTr="001F6C80">
        <w:tc>
          <w:tcPr>
            <w:tcW w:w="1762" w:type="dxa"/>
          </w:tcPr>
          <w:p w:rsidR="009F54F4" w:rsidRDefault="009F54F4" w:rsidP="001F6C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Научный</w:t>
            </w:r>
          </w:p>
        </w:tc>
        <w:tc>
          <w:tcPr>
            <w:tcW w:w="1520" w:type="dxa"/>
          </w:tcPr>
          <w:p w:rsidR="009F54F4" w:rsidRDefault="009F54F4" w:rsidP="001F6C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</w:tcPr>
          <w:p w:rsidR="009F54F4" w:rsidRDefault="009F54F4" w:rsidP="001F6C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3" w:type="dxa"/>
          </w:tcPr>
          <w:p w:rsidR="009F54F4" w:rsidRDefault="009F54F4" w:rsidP="001F6C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</w:tcPr>
          <w:p w:rsidR="009F54F4" w:rsidRDefault="009F54F4" w:rsidP="001F6C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9F54F4" w:rsidRDefault="009F54F4" w:rsidP="001F6C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F54F4" w:rsidRDefault="009F54F4" w:rsidP="009F54F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6E78">
        <w:rPr>
          <w:rFonts w:ascii="Times New Roman" w:hAnsi="Times New Roman" w:cs="Times New Roman"/>
          <w:sz w:val="28"/>
          <w:szCs w:val="28"/>
        </w:rPr>
        <w:t xml:space="preserve"> Впишите в таблицу</w:t>
      </w:r>
      <w:r w:rsidR="00296E78" w:rsidRPr="00296E78">
        <w:rPr>
          <w:rFonts w:ascii="Times New Roman" w:hAnsi="Times New Roman" w:cs="Times New Roman"/>
          <w:sz w:val="28"/>
          <w:szCs w:val="28"/>
        </w:rPr>
        <w:t xml:space="preserve"> № 2</w:t>
      </w:r>
      <w:r w:rsidRPr="00296E78">
        <w:rPr>
          <w:rFonts w:ascii="Times New Roman" w:hAnsi="Times New Roman" w:cs="Times New Roman"/>
          <w:sz w:val="28"/>
          <w:szCs w:val="28"/>
        </w:rPr>
        <w:t xml:space="preserve"> языковые особенности, характерные для научного  стиля</w:t>
      </w:r>
      <w:r w:rsidRPr="00BE02B1">
        <w:rPr>
          <w:rFonts w:ascii="Times New Roman" w:hAnsi="Times New Roman" w:cs="Times New Roman"/>
          <w:i/>
          <w:sz w:val="28"/>
          <w:szCs w:val="28"/>
        </w:rPr>
        <w:t>.</w:t>
      </w:r>
    </w:p>
    <w:p w:rsidR="009F54F4" w:rsidRPr="00D22D78" w:rsidRDefault="009F54F4" w:rsidP="009F54F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Таблица № 2</w:t>
      </w:r>
    </w:p>
    <w:tbl>
      <w:tblPr>
        <w:tblStyle w:val="a4"/>
        <w:tblW w:w="0" w:type="auto"/>
        <w:tblInd w:w="392" w:type="dxa"/>
        <w:tblLook w:val="04A0"/>
      </w:tblPr>
      <w:tblGrid>
        <w:gridCol w:w="3198"/>
        <w:gridCol w:w="3018"/>
        <w:gridCol w:w="2963"/>
      </w:tblGrid>
      <w:tr w:rsidR="009F54F4" w:rsidTr="009F54F4">
        <w:tc>
          <w:tcPr>
            <w:tcW w:w="3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54F4" w:rsidRDefault="009F54F4" w:rsidP="001F6C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Лексические</w:t>
            </w:r>
          </w:p>
        </w:tc>
        <w:tc>
          <w:tcPr>
            <w:tcW w:w="3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54F4" w:rsidRDefault="009F54F4" w:rsidP="001F6C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Морфологические</w:t>
            </w:r>
          </w:p>
        </w:tc>
        <w:tc>
          <w:tcPr>
            <w:tcW w:w="2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54F4" w:rsidRDefault="009F54F4" w:rsidP="001F6C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Синтаксические</w:t>
            </w:r>
          </w:p>
        </w:tc>
      </w:tr>
      <w:tr w:rsidR="009F54F4" w:rsidTr="009F54F4">
        <w:tc>
          <w:tcPr>
            <w:tcW w:w="3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F4" w:rsidRDefault="009F54F4" w:rsidP="001F6C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F4" w:rsidRDefault="009F54F4" w:rsidP="001F6C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F4" w:rsidRDefault="009F54F4" w:rsidP="001F6C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54F4" w:rsidTr="009F54F4">
        <w:tc>
          <w:tcPr>
            <w:tcW w:w="3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F4" w:rsidRDefault="009F54F4" w:rsidP="001F6C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F4" w:rsidRDefault="009F54F4" w:rsidP="001F6C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F4" w:rsidRDefault="009F54F4" w:rsidP="001F6C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10F6" w:rsidRPr="008069B9" w:rsidRDefault="008069B9">
      <w:pPr>
        <w:rPr>
          <w:rFonts w:ascii="Times New Roman" w:hAnsi="Times New Roman" w:cs="Times New Roman"/>
          <w:sz w:val="28"/>
          <w:szCs w:val="28"/>
        </w:rPr>
      </w:pPr>
      <w:r w:rsidRPr="008069B9">
        <w:rPr>
          <w:rFonts w:ascii="Times New Roman" w:hAnsi="Times New Roman" w:cs="Times New Roman"/>
          <w:sz w:val="28"/>
          <w:szCs w:val="28"/>
        </w:rPr>
        <w:t>3. Познакомьтесь с теоретическим материалом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69B9" w:rsidRDefault="008069B9" w:rsidP="008069B9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Признаками научного стиля речи являются:</w:t>
      </w:r>
    </w:p>
    <w:p w:rsidR="008069B9" w:rsidRDefault="004910F6" w:rsidP="008069B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10F6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63.4pt;margin-top:7.95pt;width:35.4pt;height:0;z-index:251660288" o:connectortype="straight">
            <v:stroke endarrow="block"/>
          </v:shape>
        </w:pict>
      </w:r>
      <w:r w:rsidR="008069B9">
        <w:rPr>
          <w:rFonts w:ascii="Times New Roman" w:hAnsi="Times New Roman" w:cs="Times New Roman"/>
          <w:i/>
          <w:sz w:val="28"/>
          <w:szCs w:val="28"/>
        </w:rPr>
        <w:t>Точность понятий                    термины.</w:t>
      </w:r>
    </w:p>
    <w:p w:rsidR="008069B9" w:rsidRDefault="004910F6" w:rsidP="008069B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10F6">
        <w:pict>
          <v:shape id="_x0000_s1027" type="#_x0000_t32" style="position:absolute;left:0;text-align:left;margin-left:120.9pt;margin-top:8.9pt;width:42.5pt;height:.6pt;flip:y;z-index:251661312" o:connectortype="straight">
            <v:stroke endarrow="block"/>
          </v:shape>
        </w:pict>
      </w:r>
      <w:r w:rsidR="008069B9">
        <w:rPr>
          <w:rFonts w:ascii="Times New Roman" w:hAnsi="Times New Roman" w:cs="Times New Roman"/>
          <w:i/>
          <w:sz w:val="28"/>
          <w:szCs w:val="28"/>
        </w:rPr>
        <w:t xml:space="preserve">Логичность                 вводные слова, сложноподчиненные предложения с </w:t>
      </w:r>
      <w:proofErr w:type="gramStart"/>
      <w:r w:rsidR="008069B9">
        <w:rPr>
          <w:rFonts w:ascii="Times New Roman" w:hAnsi="Times New Roman" w:cs="Times New Roman"/>
          <w:i/>
          <w:sz w:val="28"/>
          <w:szCs w:val="28"/>
        </w:rPr>
        <w:t>придаточными</w:t>
      </w:r>
      <w:proofErr w:type="gramEnd"/>
      <w:r w:rsidR="008069B9">
        <w:rPr>
          <w:rFonts w:ascii="Times New Roman" w:hAnsi="Times New Roman" w:cs="Times New Roman"/>
          <w:i/>
          <w:sz w:val="28"/>
          <w:szCs w:val="28"/>
        </w:rPr>
        <w:t xml:space="preserve"> причины, условия, следствия, синонимы.</w:t>
      </w:r>
    </w:p>
    <w:p w:rsidR="008069B9" w:rsidRDefault="004910F6" w:rsidP="008069B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10F6">
        <w:pict>
          <v:shape id="_x0000_s1028" type="#_x0000_t32" style="position:absolute;left:0;text-align:left;margin-left:178.75pt;margin-top:6.7pt;width:46.65pt;height:.55pt;flip:y;z-index:251662336" o:connectortype="straight">
            <v:stroke endarrow="block"/>
          </v:shape>
        </w:pict>
      </w:r>
      <w:r w:rsidR="008069B9">
        <w:rPr>
          <w:rFonts w:ascii="Times New Roman" w:hAnsi="Times New Roman" w:cs="Times New Roman"/>
          <w:i/>
          <w:sz w:val="28"/>
          <w:szCs w:val="28"/>
        </w:rPr>
        <w:t>Объективность речи          разные точки зрения, отсутствие местоимения «я».</w:t>
      </w:r>
    </w:p>
    <w:p w:rsidR="008069B9" w:rsidRDefault="004910F6" w:rsidP="008069B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10F6">
        <w:pict>
          <v:shape id="_x0000_s1029" type="#_x0000_t32" style="position:absolute;left:0;text-align:left;margin-left:157.5pt;margin-top:8pt;width:44.85pt;height:1.15pt;z-index:251663360" o:connectortype="straight">
            <v:stroke endarrow="block"/>
          </v:shape>
        </w:pict>
      </w:r>
      <w:r w:rsidR="008069B9">
        <w:rPr>
          <w:rFonts w:ascii="Times New Roman" w:hAnsi="Times New Roman" w:cs="Times New Roman"/>
          <w:i/>
          <w:sz w:val="28"/>
          <w:szCs w:val="28"/>
        </w:rPr>
        <w:t>Доказательность                       цепочка аргументов.</w:t>
      </w:r>
    </w:p>
    <w:p w:rsidR="008069B9" w:rsidRDefault="008069B9" w:rsidP="008069B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Обобщенность изложения          существительные с обобщенным значением, глаголы в 3-м лице несов. вида, отглагольные существительные.    </w:t>
      </w:r>
    </w:p>
    <w:p w:rsidR="008069B9" w:rsidRDefault="008069B9" w:rsidP="008069B9">
      <w:pPr>
        <w:pStyle w:val="a3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Текстовая структура  научного стиля:</w:t>
      </w:r>
    </w:p>
    <w:p w:rsidR="008069B9" w:rsidRDefault="008069B9" w:rsidP="008069B9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Основной тезис</w:t>
      </w:r>
    </w:p>
    <w:p w:rsidR="008069B9" w:rsidRDefault="004910F6" w:rsidP="008069B9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910F6">
        <w:pict>
          <v:shape id="_x0000_s1030" type="#_x0000_t32" style="position:absolute;left:0;text-align:left;margin-left:63.1pt;margin-top:3.6pt;width:149.3pt;height:33.05pt;flip:x;z-index:251664384" o:connectortype="straight">
            <v:stroke endarrow="block"/>
          </v:shape>
        </w:pict>
      </w:r>
      <w:r w:rsidRPr="004910F6">
        <w:pict>
          <v:shape id="_x0000_s1031" type="#_x0000_t32" style="position:absolute;left:0;text-align:left;margin-left:212.4pt;margin-top:3.6pt;width:16.5pt;height:28.3pt;z-index:251665408" o:connectortype="straight">
            <v:stroke endarrow="block"/>
          </v:shape>
        </w:pict>
      </w:r>
      <w:r w:rsidRPr="004910F6">
        <w:pict>
          <v:shape id="_x0000_s1032" type="#_x0000_t32" style="position:absolute;left:0;text-align:left;margin-left:212.4pt;margin-top:3.6pt;width:121.1pt;height:32.45pt;z-index:251666432" o:connectortype="straight">
            <v:stroke endarrow="block"/>
          </v:shape>
        </w:pict>
      </w:r>
    </w:p>
    <w:p w:rsidR="008069B9" w:rsidRDefault="008069B9" w:rsidP="008069B9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069B9" w:rsidRDefault="008069B9" w:rsidP="008069B9">
      <w:pPr>
        <w:pStyle w:val="a3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Аргумент 1                      Аргумент 2                    ……..</w:t>
      </w:r>
    </w:p>
    <w:p w:rsidR="008069B9" w:rsidRDefault="004910F6" w:rsidP="008069B9">
      <w:pPr>
        <w:pStyle w:val="a3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10F6">
        <w:pict>
          <v:shape id="_x0000_s1033" type="#_x0000_t32" style="position:absolute;left:0;text-align:left;margin-left:67.8pt;margin-top:2.95pt;width:.6pt;height:35.4pt;flip:x;z-index:251667456" o:connectortype="straight">
            <v:stroke endarrow="block"/>
          </v:shape>
        </w:pict>
      </w:r>
      <w:r w:rsidRPr="004910F6">
        <w:pict>
          <v:shape id="_x0000_s1034" type="#_x0000_t32" style="position:absolute;left:0;text-align:left;margin-left:218.3pt;margin-top:2.95pt;width:0;height:35.4pt;z-index:251668480" o:connectortype="straight">
            <v:stroke endarrow="block"/>
          </v:shape>
        </w:pict>
      </w:r>
    </w:p>
    <w:p w:rsidR="008069B9" w:rsidRDefault="008069B9" w:rsidP="008069B9">
      <w:pPr>
        <w:pStyle w:val="a3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069B9" w:rsidRDefault="00E30FD0" w:rsidP="008069B9">
      <w:pPr>
        <w:pStyle w:val="a3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10F6">
        <w:pict>
          <v:shape id="_x0000_s1036" type="#_x0000_t32" style="position:absolute;left:0;text-align:left;margin-left:68.4pt;margin-top:6.95pt;width:66.8pt;height:47.1pt;z-index:251670528" o:connectortype="straight"/>
        </w:pict>
      </w:r>
      <w:r w:rsidRPr="004910F6">
        <w:pict>
          <v:shape id="_x0000_s1035" type="#_x0000_t32" style="position:absolute;left:0;text-align:left;margin-left:139.4pt;margin-top:12.15pt;width:64.4pt;height:41.9pt;flip:x;z-index:251669504" o:connectortype="straight"/>
        </w:pict>
      </w:r>
      <w:r w:rsidR="008069B9">
        <w:rPr>
          <w:rFonts w:ascii="Times New Roman" w:hAnsi="Times New Roman" w:cs="Times New Roman"/>
          <w:i/>
          <w:sz w:val="28"/>
          <w:szCs w:val="28"/>
        </w:rPr>
        <w:t xml:space="preserve">Иллюстрации                   </w:t>
      </w:r>
      <w:proofErr w:type="spellStart"/>
      <w:proofErr w:type="gramStart"/>
      <w:r w:rsidR="008069B9">
        <w:rPr>
          <w:rFonts w:ascii="Times New Roman" w:hAnsi="Times New Roman" w:cs="Times New Roman"/>
          <w:i/>
          <w:sz w:val="28"/>
          <w:szCs w:val="28"/>
        </w:rPr>
        <w:t>Иллюстрации</w:t>
      </w:r>
      <w:proofErr w:type="spellEnd"/>
      <w:proofErr w:type="gramEnd"/>
    </w:p>
    <w:p w:rsidR="00826863" w:rsidRDefault="008069B9" w:rsidP="00826863">
      <w:pPr>
        <w:pStyle w:val="a3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</w:t>
      </w:r>
      <w:r w:rsidR="00826863">
        <w:rPr>
          <w:rFonts w:ascii="Times New Roman" w:hAnsi="Times New Roman" w:cs="Times New Roman"/>
          <w:i/>
          <w:sz w:val="28"/>
          <w:szCs w:val="28"/>
        </w:rPr>
        <w:t xml:space="preserve">                            </w:t>
      </w:r>
    </w:p>
    <w:p w:rsidR="00E30FD0" w:rsidRDefault="00826863" w:rsidP="00826863">
      <w:pPr>
        <w:pStyle w:val="a3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</w:t>
      </w:r>
    </w:p>
    <w:p w:rsidR="008069B9" w:rsidRPr="00826863" w:rsidRDefault="00E30FD0" w:rsidP="00826863">
      <w:pPr>
        <w:pStyle w:val="a3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</w:t>
      </w:r>
      <w:r w:rsidR="0082686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069B9" w:rsidRPr="00826863">
        <w:rPr>
          <w:rFonts w:ascii="Times New Roman" w:hAnsi="Times New Roman" w:cs="Times New Roman"/>
          <w:i/>
          <w:sz w:val="28"/>
          <w:szCs w:val="28"/>
        </w:rPr>
        <w:t>Выводы</w:t>
      </w:r>
    </w:p>
    <w:p w:rsidR="00826863" w:rsidRPr="00F13ECE" w:rsidRDefault="00826863" w:rsidP="0082686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Практические задания</w:t>
      </w:r>
      <w:r w:rsidR="00F13ECE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F13ECE" w:rsidRPr="00F13ECE">
        <w:rPr>
          <w:rFonts w:ascii="Times New Roman" w:hAnsi="Times New Roman" w:cs="Times New Roman"/>
          <w:sz w:val="28"/>
          <w:szCs w:val="28"/>
        </w:rPr>
        <w:t xml:space="preserve">выполните </w:t>
      </w:r>
      <w:r w:rsidR="00F13ECE" w:rsidRPr="00F13ECE">
        <w:rPr>
          <w:rFonts w:ascii="Times New Roman" w:hAnsi="Times New Roman" w:cs="Times New Roman"/>
          <w:b/>
          <w:sz w:val="28"/>
          <w:szCs w:val="28"/>
        </w:rPr>
        <w:t>письменно</w:t>
      </w:r>
      <w:r w:rsidR="00F13ECE" w:rsidRPr="00F13ECE">
        <w:rPr>
          <w:rFonts w:ascii="Times New Roman" w:hAnsi="Times New Roman" w:cs="Times New Roman"/>
          <w:sz w:val="28"/>
          <w:szCs w:val="28"/>
        </w:rPr>
        <w:t>, задания перешлите на проверку)</w:t>
      </w:r>
      <w:r w:rsidR="007D75A7" w:rsidRPr="00F13ECE">
        <w:rPr>
          <w:rFonts w:ascii="Times New Roman" w:hAnsi="Times New Roman" w:cs="Times New Roman"/>
          <w:sz w:val="28"/>
          <w:szCs w:val="28"/>
        </w:rPr>
        <w:t>:</w:t>
      </w:r>
    </w:p>
    <w:p w:rsidR="00F13ECE" w:rsidRPr="00CE5135" w:rsidRDefault="00F13ECE" w:rsidP="00CE51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5135">
        <w:rPr>
          <w:rFonts w:ascii="Times New Roman" w:hAnsi="Times New Roman" w:cs="Times New Roman"/>
          <w:sz w:val="28"/>
          <w:szCs w:val="28"/>
        </w:rPr>
        <w:t>1)  Составить со словами словосочетания, характерные для научного стиля, записать.</w:t>
      </w:r>
    </w:p>
    <w:p w:rsidR="00F13ECE" w:rsidRDefault="00F13ECE" w:rsidP="00CE513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135">
        <w:rPr>
          <w:rFonts w:ascii="Times New Roman" w:hAnsi="Times New Roman" w:cs="Times New Roman"/>
          <w:i/>
          <w:sz w:val="28"/>
          <w:szCs w:val="28"/>
        </w:rPr>
        <w:t>Обобщить, выдвинуть, сформулировать, связи, выявить, доклад, использование, терминологическая, проблема, доказательность.</w:t>
      </w:r>
    </w:p>
    <w:p w:rsidR="00B7548A" w:rsidRDefault="00B7548A" w:rsidP="00B7548A">
      <w:pPr>
        <w:spacing w:after="0" w:line="173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2)</w:t>
      </w:r>
      <w:r w:rsidRPr="00FE79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7548A">
        <w:rPr>
          <w:rFonts w:ascii="Times New Roman" w:eastAsia="Times New Roman" w:hAnsi="Times New Roman" w:cs="Times New Roman"/>
          <w:sz w:val="28"/>
          <w:szCs w:val="28"/>
        </w:rPr>
        <w:t>Подберите термины, в состав которых входят интернациональные словообразовательные элементы.</w:t>
      </w:r>
    </w:p>
    <w:p w:rsidR="00B7548A" w:rsidRPr="000C515A" w:rsidRDefault="00B7548A" w:rsidP="00B7548A">
      <w:pPr>
        <w:spacing w:after="0" w:line="173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>Ант</w:t>
      </w:r>
      <w:proofErr w:type="gramStart"/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>и-</w:t>
      </w:r>
      <w:proofErr w:type="gramEnd"/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 xml:space="preserve"> (противоположный)</w:t>
      </w:r>
    </w:p>
    <w:p w:rsidR="00B7548A" w:rsidRPr="000C515A" w:rsidRDefault="00B7548A" w:rsidP="00B7548A">
      <w:pPr>
        <w:spacing w:after="0" w:line="173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>Би</w:t>
      </w:r>
      <w:proofErr w:type="gramStart"/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>о</w:t>
      </w:r>
      <w:proofErr w:type="spellEnd"/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>-</w:t>
      </w:r>
      <w:proofErr w:type="gramEnd"/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 xml:space="preserve">  (жизнь)</w:t>
      </w:r>
    </w:p>
    <w:p w:rsidR="00B7548A" w:rsidRPr="000C515A" w:rsidRDefault="00B7548A" w:rsidP="00B7548A">
      <w:pPr>
        <w:spacing w:after="0" w:line="173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>Гипе</w:t>
      </w:r>
      <w:proofErr w:type="gramStart"/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>р</w:t>
      </w:r>
      <w:proofErr w:type="spellEnd"/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>-</w:t>
      </w:r>
      <w:proofErr w:type="gramEnd"/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 xml:space="preserve"> (над, сверх)</w:t>
      </w:r>
    </w:p>
    <w:p w:rsidR="00B7548A" w:rsidRPr="000C515A" w:rsidRDefault="00B7548A" w:rsidP="00B7548A">
      <w:pPr>
        <w:spacing w:after="0" w:line="173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>Гип</w:t>
      </w:r>
      <w:proofErr w:type="gramStart"/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>о</w:t>
      </w:r>
      <w:proofErr w:type="spellEnd"/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>-</w:t>
      </w:r>
      <w:proofErr w:type="gramEnd"/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 xml:space="preserve"> (внизу, под)</w:t>
      </w:r>
    </w:p>
    <w:p w:rsidR="00B7548A" w:rsidRPr="000C515A" w:rsidRDefault="00B7548A" w:rsidP="00B7548A">
      <w:pPr>
        <w:spacing w:after="0" w:line="173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>Интр</w:t>
      </w:r>
      <w:proofErr w:type="gramStart"/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>а</w:t>
      </w:r>
      <w:proofErr w:type="spellEnd"/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>-</w:t>
      </w:r>
      <w:proofErr w:type="gramEnd"/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 xml:space="preserve"> (внутри)</w:t>
      </w:r>
    </w:p>
    <w:p w:rsidR="00B7548A" w:rsidRPr="000C515A" w:rsidRDefault="00B7548A" w:rsidP="00B7548A">
      <w:pPr>
        <w:spacing w:after="0" w:line="173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>Мет</w:t>
      </w:r>
      <w:proofErr w:type="gramStart"/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>а-</w:t>
      </w:r>
      <w:proofErr w:type="gramEnd"/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 xml:space="preserve"> (между, после, за)</w:t>
      </w:r>
    </w:p>
    <w:p w:rsidR="00B7548A" w:rsidRPr="000C515A" w:rsidRDefault="00B7548A" w:rsidP="00B7548A">
      <w:pPr>
        <w:spacing w:after="0" w:line="173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>Мульт</w:t>
      </w:r>
      <w:proofErr w:type="gramStart"/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>и-</w:t>
      </w:r>
      <w:proofErr w:type="gramEnd"/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 xml:space="preserve"> (много)</w:t>
      </w:r>
    </w:p>
    <w:p w:rsidR="00B7548A" w:rsidRPr="000C515A" w:rsidRDefault="00B7548A" w:rsidP="00B7548A">
      <w:pPr>
        <w:spacing w:after="0" w:line="173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>Пос</w:t>
      </w:r>
      <w:proofErr w:type="gramStart"/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>т-</w:t>
      </w:r>
      <w:proofErr w:type="gramEnd"/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 xml:space="preserve"> (после)</w:t>
      </w:r>
    </w:p>
    <w:p w:rsidR="00B7548A" w:rsidRPr="000C515A" w:rsidRDefault="00B7548A" w:rsidP="00B7548A">
      <w:pPr>
        <w:spacing w:after="0" w:line="173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>Прот</w:t>
      </w:r>
      <w:proofErr w:type="gramStart"/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>о</w:t>
      </w:r>
      <w:proofErr w:type="spellEnd"/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>-</w:t>
      </w:r>
      <w:proofErr w:type="gramEnd"/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 xml:space="preserve"> (первый)</w:t>
      </w:r>
    </w:p>
    <w:p w:rsidR="00B7548A" w:rsidRPr="000C515A" w:rsidRDefault="00B7548A" w:rsidP="00B7548A">
      <w:pPr>
        <w:spacing w:after="0" w:line="173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>Супе</w:t>
      </w:r>
      <w:proofErr w:type="gramStart"/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>р</w:t>
      </w:r>
      <w:proofErr w:type="spellEnd"/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>-</w:t>
      </w:r>
      <w:proofErr w:type="gramEnd"/>
      <w:r w:rsidRPr="000C515A">
        <w:rPr>
          <w:rFonts w:ascii="Times New Roman" w:eastAsia="Times New Roman" w:hAnsi="Times New Roman" w:cs="Times New Roman"/>
          <w:i/>
          <w:sz w:val="28"/>
          <w:szCs w:val="28"/>
        </w:rPr>
        <w:t xml:space="preserve"> (сверху, над)</w:t>
      </w:r>
    </w:p>
    <w:p w:rsidR="000C515A" w:rsidRPr="000C515A" w:rsidRDefault="000C515A" w:rsidP="000C515A">
      <w:pPr>
        <w:spacing w:after="0" w:line="173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0C515A">
        <w:rPr>
          <w:rFonts w:ascii="Times New Roman" w:eastAsia="Times New Roman" w:hAnsi="Times New Roman" w:cs="Times New Roman"/>
          <w:sz w:val="28"/>
          <w:szCs w:val="28"/>
        </w:rPr>
        <w:t>Составьте терминологический словник по своей специальности (15слов). Поясните их значение.</w:t>
      </w:r>
    </w:p>
    <w:p w:rsidR="00B7548A" w:rsidRPr="000C515A" w:rsidRDefault="00B7548A" w:rsidP="00B754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D75A7" w:rsidRPr="000C515A" w:rsidRDefault="007D75A7" w:rsidP="00B7548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69B9" w:rsidRDefault="008069B9" w:rsidP="00B7548A">
      <w:pPr>
        <w:spacing w:after="0"/>
      </w:pPr>
    </w:p>
    <w:sectPr w:rsidR="008069B9" w:rsidSect="00491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17B76"/>
    <w:multiLevelType w:val="hybridMultilevel"/>
    <w:tmpl w:val="982C73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>
    <w:useFELayout/>
  </w:compat>
  <w:rsids>
    <w:rsidRoot w:val="0020055B"/>
    <w:rsid w:val="000C515A"/>
    <w:rsid w:val="0020055B"/>
    <w:rsid w:val="00296E78"/>
    <w:rsid w:val="002E4DF3"/>
    <w:rsid w:val="004910F6"/>
    <w:rsid w:val="007D75A7"/>
    <w:rsid w:val="008069B9"/>
    <w:rsid w:val="00826863"/>
    <w:rsid w:val="009F54F4"/>
    <w:rsid w:val="00B7548A"/>
    <w:rsid w:val="00CE5135"/>
    <w:rsid w:val="00E30FD0"/>
    <w:rsid w:val="00EF300A"/>
    <w:rsid w:val="00F13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" type="connector" idref="#_x0000_s1026"/>
        <o:r id="V:Rule13" type="connector" idref="#_x0000_s1028"/>
        <o:r id="V:Rule14" type="connector" idref="#_x0000_s1035"/>
        <o:r id="V:Rule15" type="connector" idref="#_x0000_s1033"/>
        <o:r id="V:Rule16" type="connector" idref="#_x0000_s1034"/>
        <o:r id="V:Rule17" type="connector" idref="#_x0000_s1030"/>
        <o:r id="V:Rule18" type="connector" idref="#_x0000_s1027"/>
        <o:r id="V:Rule19" type="connector" idref="#_x0000_s1036"/>
        <o:r id="V:Rule20" type="connector" idref="#_x0000_s1032"/>
        <o:r id="V:Rule21" type="connector" idref="#_x0000_s1031"/>
        <o:r id="V:Rule2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0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54F4"/>
    <w:pPr>
      <w:ind w:left="720"/>
      <w:contextualSpacing/>
    </w:pPr>
  </w:style>
  <w:style w:type="table" w:styleId="a4">
    <w:name w:val="Table Grid"/>
    <w:basedOn w:val="a1"/>
    <w:uiPriority w:val="59"/>
    <w:rsid w:val="009F54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298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14</cp:revision>
  <dcterms:created xsi:type="dcterms:W3CDTF">2020-09-22T07:17:00Z</dcterms:created>
  <dcterms:modified xsi:type="dcterms:W3CDTF">2020-09-22T07:39:00Z</dcterms:modified>
</cp:coreProperties>
</file>